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31" w:rsidRDefault="005A5D31" w:rsidP="00E7182C">
      <w:pPr>
        <w:spacing w:before="100" w:beforeAutospacing="1" w:after="100" w:afterAutospacing="1" w:line="240" w:lineRule="auto"/>
        <w:jc w:val="center"/>
        <w:outlineLvl w:val="1"/>
        <w:rPr>
          <w:rFonts w:ascii="Arial" w:eastAsia="Arial" w:hAnsi="Arial" w:cs="Arial"/>
        </w:rPr>
      </w:pPr>
    </w:p>
    <w:p w:rsidR="00564A7F" w:rsidRDefault="00564A7F" w:rsidP="00325851">
      <w:pPr>
        <w:spacing w:after="120"/>
        <w:jc w:val="both"/>
        <w:outlineLvl w:val="1"/>
        <w:rPr>
          <w:rFonts w:ascii="Arial" w:eastAsia="Arial" w:hAnsi="Arial" w:cs="Arial"/>
        </w:rPr>
      </w:pPr>
    </w:p>
    <w:p w:rsidR="00325851" w:rsidRDefault="00325851" w:rsidP="00325851">
      <w:pPr>
        <w:spacing w:after="120"/>
        <w:jc w:val="both"/>
        <w:outlineLvl w:val="1"/>
        <w:rPr>
          <w:rFonts w:ascii="Arial" w:eastAsia="Arial" w:hAnsi="Arial" w:cs="Arial"/>
        </w:rPr>
      </w:pPr>
      <w:r w:rsidRPr="00325851">
        <w:rPr>
          <w:rFonts w:ascii="Arial" w:eastAsia="Arial" w:hAnsi="Arial" w:cs="Arial"/>
        </w:rPr>
        <w:t>Na základě žádosti o podporu ze dne 30. 4. 2016, v souladu s § 14 zákona č. 218/2000 Sb., o</w:t>
      </w:r>
      <w:r>
        <w:rPr>
          <w:rFonts w:ascii="Arial" w:eastAsia="Arial" w:hAnsi="Arial" w:cs="Arial"/>
        </w:rPr>
        <w:t xml:space="preserve"> </w:t>
      </w:r>
      <w:r w:rsidRPr="00325851">
        <w:rPr>
          <w:rFonts w:ascii="Arial" w:eastAsia="Arial" w:hAnsi="Arial" w:cs="Arial"/>
        </w:rPr>
        <w:t>rozpočtových pravidlech a o změně některých souvisejících zákonů, a v souladu s interními postupy</w:t>
      </w:r>
      <w:r>
        <w:rPr>
          <w:rFonts w:ascii="Arial" w:eastAsia="Arial" w:hAnsi="Arial" w:cs="Arial"/>
        </w:rPr>
        <w:t xml:space="preserve"> </w:t>
      </w:r>
      <w:r w:rsidRPr="00325851">
        <w:rPr>
          <w:rFonts w:ascii="Arial" w:eastAsia="Arial" w:hAnsi="Arial" w:cs="Arial"/>
        </w:rPr>
        <w:t xml:space="preserve">Ministerstva průmyslu a obchodu pro hodnocení projektů, byl uznán níže uvedený </w:t>
      </w:r>
      <w:bookmarkStart w:id="0" w:name="_GoBack"/>
      <w:bookmarkEnd w:id="0"/>
      <w:r w:rsidRPr="00325851">
        <w:rPr>
          <w:rFonts w:ascii="Arial" w:eastAsia="Arial" w:hAnsi="Arial" w:cs="Arial"/>
        </w:rPr>
        <w:t>projekt za přijatelný</w:t>
      </w:r>
      <w:r>
        <w:rPr>
          <w:rFonts w:ascii="Arial" w:eastAsia="Arial" w:hAnsi="Arial" w:cs="Arial"/>
        </w:rPr>
        <w:t xml:space="preserve"> </w:t>
      </w:r>
      <w:r w:rsidRPr="00325851">
        <w:rPr>
          <w:rFonts w:ascii="Arial" w:eastAsia="Arial" w:hAnsi="Arial" w:cs="Arial"/>
        </w:rPr>
        <w:t>a způsobilý k poskytnutí dotace v souladu s cíli programu Úspory energie, bylo rozhodnuto o</w:t>
      </w:r>
      <w:r>
        <w:rPr>
          <w:rFonts w:ascii="Arial" w:eastAsia="Arial" w:hAnsi="Arial" w:cs="Arial"/>
        </w:rPr>
        <w:t xml:space="preserve"> </w:t>
      </w:r>
      <w:r w:rsidRPr="00325851">
        <w:rPr>
          <w:rFonts w:ascii="Arial" w:eastAsia="Arial" w:hAnsi="Arial" w:cs="Arial"/>
        </w:rPr>
        <w:t>poskytnutí dotace na tento stanovený účel:</w:t>
      </w:r>
    </w:p>
    <w:p w:rsidR="00564A7F" w:rsidRDefault="00564A7F" w:rsidP="00325851">
      <w:pPr>
        <w:spacing w:after="120"/>
        <w:jc w:val="both"/>
        <w:outlineLvl w:val="1"/>
        <w:rPr>
          <w:rFonts w:ascii="Arial" w:eastAsia="Arial" w:hAnsi="Arial" w:cs="Arial"/>
        </w:rPr>
      </w:pPr>
    </w:p>
    <w:p w:rsidR="00564A7F" w:rsidRDefault="00564A7F" w:rsidP="00564A7F">
      <w:pPr>
        <w:pStyle w:val="slovanseznam"/>
        <w:spacing w:after="120" w:line="276" w:lineRule="auto"/>
        <w:jc w:val="center"/>
        <w:rPr>
          <w:sz w:val="22"/>
        </w:rPr>
      </w:pPr>
      <w:r w:rsidRPr="00325851">
        <w:rPr>
          <w:sz w:val="22"/>
        </w:rPr>
        <w:t>Číslo a název prioritní osy OP PIK PO 3 - Účinné nakládání energií, rozvoj energetické infrastruktury a obnovitelných zdrojů energie, podpora zavádění nových technologií v oblasti nakládání energií a druhotných surovin</w:t>
      </w:r>
    </w:p>
    <w:p w:rsidR="00564A7F" w:rsidRPr="00325851" w:rsidRDefault="00564A7F" w:rsidP="00564A7F">
      <w:pPr>
        <w:pStyle w:val="slovanseznam"/>
        <w:spacing w:after="120" w:line="276" w:lineRule="auto"/>
        <w:jc w:val="center"/>
        <w:rPr>
          <w:sz w:val="22"/>
        </w:rPr>
      </w:pPr>
    </w:p>
    <w:p w:rsidR="00325851" w:rsidRPr="00325851" w:rsidRDefault="00325851" w:rsidP="006C2322">
      <w:pPr>
        <w:pStyle w:val="slovanseznam"/>
        <w:spacing w:after="120" w:line="276" w:lineRule="auto"/>
        <w:rPr>
          <w:sz w:val="22"/>
        </w:rPr>
      </w:pPr>
      <w:r w:rsidRPr="00325851">
        <w:rPr>
          <w:sz w:val="22"/>
        </w:rPr>
        <w:t xml:space="preserve">Název projektu </w:t>
      </w:r>
      <w:r w:rsidRPr="00325851">
        <w:rPr>
          <w:sz w:val="22"/>
        </w:rPr>
        <w:tab/>
      </w:r>
      <w:r w:rsidRPr="00325851">
        <w:rPr>
          <w:sz w:val="22"/>
        </w:rPr>
        <w:tab/>
      </w:r>
      <w:r>
        <w:rPr>
          <w:sz w:val="22"/>
        </w:rPr>
        <w:tab/>
      </w:r>
      <w:r w:rsidRPr="00325851">
        <w:rPr>
          <w:sz w:val="22"/>
        </w:rPr>
        <w:t xml:space="preserve">Kompletní řešení úspor energií objektu </w:t>
      </w:r>
      <w:proofErr w:type="spellStart"/>
      <w:r w:rsidRPr="00325851">
        <w:rPr>
          <w:sz w:val="22"/>
        </w:rPr>
        <w:t>Neprakta</w:t>
      </w:r>
      <w:proofErr w:type="spellEnd"/>
      <w:r w:rsidRPr="00325851">
        <w:rPr>
          <w:sz w:val="22"/>
        </w:rPr>
        <w:t xml:space="preserve"> klub </w:t>
      </w:r>
    </w:p>
    <w:p w:rsidR="00325851" w:rsidRPr="00325851" w:rsidRDefault="00325851" w:rsidP="006C2322">
      <w:pPr>
        <w:pStyle w:val="slovanseznam"/>
        <w:spacing w:after="120" w:line="276" w:lineRule="auto"/>
        <w:rPr>
          <w:sz w:val="22"/>
        </w:rPr>
      </w:pPr>
      <w:r w:rsidRPr="00325851">
        <w:rPr>
          <w:sz w:val="22"/>
        </w:rPr>
        <w:t xml:space="preserve">Registrační číslo projektu </w:t>
      </w:r>
      <w:r>
        <w:rPr>
          <w:sz w:val="22"/>
        </w:rPr>
        <w:tab/>
      </w:r>
      <w:r>
        <w:rPr>
          <w:sz w:val="22"/>
        </w:rPr>
        <w:tab/>
      </w:r>
      <w:r w:rsidRPr="00325851">
        <w:rPr>
          <w:sz w:val="22"/>
        </w:rPr>
        <w:t xml:space="preserve">CZ.01.3.10/0.0/0.0/15_010/0003482 </w:t>
      </w:r>
    </w:p>
    <w:p w:rsidR="00325851" w:rsidRPr="00325851" w:rsidRDefault="00325851" w:rsidP="006C2322">
      <w:pPr>
        <w:pStyle w:val="slovanseznam"/>
        <w:spacing w:after="120" w:line="276" w:lineRule="auto"/>
        <w:rPr>
          <w:sz w:val="22"/>
        </w:rPr>
      </w:pPr>
      <w:r w:rsidRPr="00325851">
        <w:rPr>
          <w:sz w:val="22"/>
        </w:rPr>
        <w:t xml:space="preserve">Místo realizace projektu </w:t>
      </w:r>
      <w:r w:rsidR="00564A7F">
        <w:rPr>
          <w:sz w:val="22"/>
        </w:rPr>
        <w:tab/>
      </w:r>
      <w:r w:rsidR="00564A7F">
        <w:rPr>
          <w:sz w:val="22"/>
        </w:rPr>
        <w:tab/>
      </w:r>
      <w:r w:rsidRPr="00325851">
        <w:rPr>
          <w:sz w:val="22"/>
        </w:rPr>
        <w:t xml:space="preserve">Zdeňka Fibicha 2832, Most </w:t>
      </w:r>
    </w:p>
    <w:p w:rsidR="00325851" w:rsidRPr="00325851" w:rsidRDefault="00564A7F" w:rsidP="006C2322">
      <w:pPr>
        <w:pStyle w:val="slovanseznam"/>
        <w:spacing w:after="120" w:line="276" w:lineRule="auto"/>
        <w:rPr>
          <w:sz w:val="22"/>
        </w:rPr>
      </w:pPr>
      <w:r>
        <w:rPr>
          <w:sz w:val="22"/>
        </w:rPr>
        <w:t xml:space="preserve">Název příjemce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25851" w:rsidRPr="00325851">
        <w:rPr>
          <w:sz w:val="22"/>
        </w:rPr>
        <w:t xml:space="preserve">S a S Most, spol. s r.o. </w:t>
      </w:r>
    </w:p>
    <w:p w:rsidR="00325851" w:rsidRPr="00564A7F" w:rsidRDefault="00325851" w:rsidP="006C2322">
      <w:pPr>
        <w:pStyle w:val="slovanseznam"/>
        <w:spacing w:after="120" w:line="276" w:lineRule="auto"/>
        <w:rPr>
          <w:sz w:val="22"/>
          <w:szCs w:val="22"/>
        </w:rPr>
      </w:pPr>
      <w:r w:rsidRPr="00564A7F">
        <w:rPr>
          <w:sz w:val="22"/>
          <w:szCs w:val="22"/>
        </w:rPr>
        <w:t xml:space="preserve">Sídlo příjemce </w:t>
      </w:r>
      <w:r w:rsidR="00564A7F" w:rsidRPr="00564A7F">
        <w:rPr>
          <w:sz w:val="22"/>
          <w:szCs w:val="22"/>
        </w:rPr>
        <w:tab/>
      </w:r>
      <w:r w:rsidR="00564A7F" w:rsidRPr="00564A7F">
        <w:rPr>
          <w:sz w:val="22"/>
          <w:szCs w:val="22"/>
        </w:rPr>
        <w:tab/>
      </w:r>
      <w:r w:rsidR="00564A7F" w:rsidRPr="00564A7F">
        <w:rPr>
          <w:sz w:val="22"/>
          <w:szCs w:val="22"/>
        </w:rPr>
        <w:tab/>
      </w:r>
      <w:r w:rsidRPr="00564A7F">
        <w:rPr>
          <w:sz w:val="22"/>
          <w:szCs w:val="22"/>
        </w:rPr>
        <w:t xml:space="preserve">Tř. Budovatelů 2957, 43401 Most </w:t>
      </w:r>
    </w:p>
    <w:p w:rsidR="006C2322" w:rsidRPr="00564A7F" w:rsidRDefault="00325851" w:rsidP="006C2322">
      <w:pPr>
        <w:pStyle w:val="slovanseznam"/>
        <w:spacing w:after="120" w:line="276" w:lineRule="auto"/>
        <w:rPr>
          <w:b/>
          <w:bCs/>
          <w:sz w:val="22"/>
          <w:szCs w:val="22"/>
          <w:highlight w:val="yellow"/>
        </w:rPr>
      </w:pPr>
      <w:r w:rsidRPr="00564A7F">
        <w:rPr>
          <w:sz w:val="22"/>
          <w:szCs w:val="22"/>
        </w:rPr>
        <w:t xml:space="preserve">IČ </w:t>
      </w:r>
      <w:r w:rsidR="00564A7F" w:rsidRPr="00564A7F">
        <w:rPr>
          <w:sz w:val="22"/>
          <w:szCs w:val="22"/>
        </w:rPr>
        <w:tab/>
      </w:r>
      <w:r w:rsidR="00564A7F" w:rsidRPr="00564A7F">
        <w:rPr>
          <w:sz w:val="22"/>
          <w:szCs w:val="22"/>
        </w:rPr>
        <w:tab/>
      </w:r>
      <w:r w:rsidR="00564A7F" w:rsidRPr="00564A7F">
        <w:rPr>
          <w:sz w:val="22"/>
          <w:szCs w:val="22"/>
        </w:rPr>
        <w:tab/>
      </w:r>
      <w:r w:rsidR="00564A7F" w:rsidRPr="00564A7F">
        <w:rPr>
          <w:sz w:val="22"/>
          <w:szCs w:val="22"/>
        </w:rPr>
        <w:tab/>
      </w:r>
      <w:r w:rsidR="00564A7F" w:rsidRPr="00564A7F">
        <w:rPr>
          <w:sz w:val="22"/>
          <w:szCs w:val="22"/>
        </w:rPr>
        <w:tab/>
        <w:t>4</w:t>
      </w:r>
      <w:r w:rsidRPr="00564A7F">
        <w:rPr>
          <w:sz w:val="22"/>
          <w:szCs w:val="22"/>
        </w:rPr>
        <w:t xml:space="preserve">7781602 </w:t>
      </w:r>
    </w:p>
    <w:p w:rsidR="006C2322" w:rsidRPr="00564A7F" w:rsidRDefault="00564A7F" w:rsidP="006C2322">
      <w:pPr>
        <w:spacing w:after="120"/>
        <w:rPr>
          <w:rFonts w:ascii="Arial" w:eastAsia="Times New Roman" w:hAnsi="Arial" w:cs="Arial"/>
          <w:bCs/>
          <w:lang w:eastAsia="cs-CZ"/>
        </w:rPr>
      </w:pPr>
      <w:r w:rsidRPr="00564A7F">
        <w:rPr>
          <w:rFonts w:ascii="Arial" w:eastAsia="Times New Roman" w:hAnsi="Arial" w:cs="Arial"/>
          <w:bCs/>
          <w:lang w:eastAsia="cs-CZ"/>
        </w:rPr>
        <w:t>Kontaktní osoba</w:t>
      </w:r>
      <w:r w:rsidRPr="00564A7F">
        <w:rPr>
          <w:rFonts w:ascii="Arial" w:eastAsia="Times New Roman" w:hAnsi="Arial" w:cs="Arial"/>
          <w:bCs/>
          <w:lang w:eastAsia="cs-CZ"/>
        </w:rPr>
        <w:tab/>
      </w:r>
      <w:r w:rsidRPr="00564A7F">
        <w:rPr>
          <w:rFonts w:ascii="Arial" w:eastAsia="Times New Roman" w:hAnsi="Arial" w:cs="Arial"/>
          <w:bCs/>
          <w:lang w:eastAsia="cs-CZ"/>
        </w:rPr>
        <w:tab/>
      </w:r>
      <w:r w:rsidRPr="00564A7F">
        <w:rPr>
          <w:rFonts w:ascii="Arial" w:eastAsia="Times New Roman" w:hAnsi="Arial" w:cs="Arial"/>
          <w:bCs/>
          <w:lang w:eastAsia="cs-CZ"/>
        </w:rPr>
        <w:tab/>
        <w:t xml:space="preserve">Aleš Havlůj, </w:t>
      </w:r>
      <w:hyperlink r:id="rId7" w:history="1">
        <w:r w:rsidRPr="00564A7F">
          <w:rPr>
            <w:rStyle w:val="Hypertextovodkaz"/>
            <w:rFonts w:ascii="Arial" w:eastAsia="Times New Roman" w:hAnsi="Arial" w:cs="Arial"/>
            <w:bCs/>
            <w:lang w:eastAsia="cs-CZ"/>
          </w:rPr>
          <w:t>sas.most@seznam.cz</w:t>
        </w:r>
      </w:hyperlink>
      <w:r w:rsidRPr="00564A7F">
        <w:rPr>
          <w:rFonts w:ascii="Arial" w:eastAsia="Times New Roman" w:hAnsi="Arial" w:cs="Arial"/>
          <w:bCs/>
          <w:lang w:eastAsia="cs-CZ"/>
        </w:rPr>
        <w:t>, 603 968</w:t>
      </w:r>
      <w:r>
        <w:rPr>
          <w:rFonts w:ascii="Arial" w:eastAsia="Times New Roman" w:hAnsi="Arial" w:cs="Arial"/>
          <w:bCs/>
          <w:lang w:eastAsia="cs-CZ"/>
        </w:rPr>
        <w:t> </w:t>
      </w:r>
      <w:r w:rsidRPr="00564A7F">
        <w:rPr>
          <w:rFonts w:ascii="Arial" w:eastAsia="Times New Roman" w:hAnsi="Arial" w:cs="Arial"/>
          <w:bCs/>
          <w:lang w:eastAsia="cs-CZ"/>
        </w:rPr>
        <w:t>699</w:t>
      </w:r>
    </w:p>
    <w:p w:rsidR="00564A7F" w:rsidRDefault="00564A7F" w:rsidP="006C2322">
      <w:pPr>
        <w:spacing w:after="120"/>
        <w:rPr>
          <w:rFonts w:ascii="Arial" w:eastAsia="Times New Roman" w:hAnsi="Arial" w:cs="Arial"/>
          <w:b/>
          <w:bCs/>
          <w:lang w:eastAsia="cs-CZ"/>
        </w:rPr>
      </w:pPr>
    </w:p>
    <w:p w:rsidR="009119B3" w:rsidRPr="00512BB5" w:rsidRDefault="0007401E" w:rsidP="006C2322">
      <w:pPr>
        <w:spacing w:after="120"/>
        <w:rPr>
          <w:rFonts w:ascii="Arial" w:eastAsia="Times New Roman" w:hAnsi="Arial" w:cs="Arial"/>
          <w:lang w:eastAsia="cs-CZ"/>
        </w:rPr>
      </w:pPr>
      <w:r w:rsidRPr="00512BB5">
        <w:rPr>
          <w:rFonts w:ascii="Arial" w:eastAsia="Times New Roman" w:hAnsi="Arial" w:cs="Arial"/>
          <w:b/>
          <w:bCs/>
          <w:lang w:eastAsia="cs-CZ"/>
        </w:rPr>
        <w:t>Celkové způsobilé náklady projektu:</w:t>
      </w:r>
      <w:r w:rsidR="009119B3" w:rsidRPr="00512BB5">
        <w:rPr>
          <w:rFonts w:ascii="Arial" w:eastAsia="Times New Roman" w:hAnsi="Arial" w:cs="Arial"/>
          <w:lang w:eastAsia="cs-CZ"/>
        </w:rPr>
        <w:t xml:space="preserve"> </w:t>
      </w:r>
      <w:r w:rsidR="005A5D31" w:rsidRPr="00512BB5">
        <w:rPr>
          <w:rFonts w:ascii="Arial" w:eastAsia="Times New Roman" w:hAnsi="Arial" w:cs="Arial"/>
          <w:lang w:eastAsia="cs-CZ"/>
        </w:rPr>
        <w:tab/>
      </w:r>
      <w:r w:rsidR="00564A7F">
        <w:rPr>
          <w:rFonts w:ascii="Arial" w:hAnsi="Arial" w:cs="Arial"/>
        </w:rPr>
        <w:t>3 900 000</w:t>
      </w:r>
      <w:r w:rsidR="00F508E4" w:rsidRPr="00512BB5">
        <w:rPr>
          <w:rFonts w:ascii="Arial" w:hAnsi="Arial" w:cs="Arial"/>
        </w:rPr>
        <w:t>,00</w:t>
      </w:r>
      <w:r w:rsidR="009119B3" w:rsidRPr="00512BB5">
        <w:rPr>
          <w:rFonts w:ascii="Arial" w:eastAsia="Times New Roman" w:hAnsi="Arial" w:cs="Arial"/>
          <w:lang w:eastAsia="cs-CZ"/>
        </w:rPr>
        <w:t xml:space="preserve"> Kč </w:t>
      </w:r>
    </w:p>
    <w:p w:rsidR="005A5D31" w:rsidRPr="00512BB5" w:rsidRDefault="00564A7F" w:rsidP="006C2322">
      <w:pPr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Maximální výše dotace</w:t>
      </w:r>
      <w:r w:rsidR="005A5D31" w:rsidRPr="00512BB5">
        <w:rPr>
          <w:rFonts w:ascii="Arial" w:eastAsia="Times New Roman" w:hAnsi="Arial" w:cs="Arial"/>
          <w:b/>
          <w:lang w:eastAsia="cs-CZ"/>
        </w:rPr>
        <w:t>:</w:t>
      </w:r>
      <w:r w:rsidR="005A5D31" w:rsidRPr="00512BB5">
        <w:rPr>
          <w:rFonts w:ascii="Arial" w:eastAsia="Times New Roman" w:hAnsi="Arial" w:cs="Arial"/>
          <w:lang w:eastAsia="cs-CZ"/>
        </w:rPr>
        <w:t xml:space="preserve"> </w:t>
      </w:r>
      <w:r w:rsidR="005A5D31" w:rsidRPr="00512BB5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5A5D31" w:rsidRPr="00512BB5">
        <w:rPr>
          <w:rFonts w:ascii="Arial" w:eastAsia="Times New Roman" w:hAnsi="Arial" w:cs="Arial"/>
          <w:lang w:eastAsia="cs-CZ"/>
        </w:rPr>
        <w:tab/>
      </w:r>
      <w:r>
        <w:rPr>
          <w:rFonts w:ascii="Arial" w:eastAsia="Arial" w:hAnsi="Arial"/>
          <w:snapToGrid w:val="0"/>
        </w:rPr>
        <w:t>1 950 000,00</w:t>
      </w:r>
      <w:r w:rsidR="00512BB5" w:rsidRPr="00512BB5">
        <w:rPr>
          <w:rFonts w:ascii="Arial" w:eastAsia="Arial" w:hAnsi="Arial"/>
          <w:snapToGrid w:val="0"/>
        </w:rPr>
        <w:t xml:space="preserve"> </w:t>
      </w:r>
      <w:r w:rsidR="005A5D31" w:rsidRPr="00512BB5">
        <w:rPr>
          <w:rFonts w:ascii="Arial" w:eastAsia="Times New Roman" w:hAnsi="Arial" w:cs="Arial"/>
          <w:lang w:eastAsia="cs-CZ"/>
        </w:rPr>
        <w:t>Kč</w:t>
      </w:r>
    </w:p>
    <w:p w:rsidR="009119B3" w:rsidRDefault="009119B3" w:rsidP="006C2322">
      <w:pPr>
        <w:spacing w:after="120"/>
        <w:rPr>
          <w:rFonts w:ascii="Arial" w:eastAsia="Times New Roman" w:hAnsi="Arial" w:cs="Arial"/>
          <w:lang w:eastAsia="cs-CZ"/>
        </w:rPr>
      </w:pPr>
      <w:r w:rsidRPr="00512BB5">
        <w:rPr>
          <w:rFonts w:ascii="Arial" w:eastAsia="Times New Roman" w:hAnsi="Arial" w:cs="Arial"/>
          <w:b/>
          <w:bCs/>
          <w:lang w:eastAsia="cs-CZ"/>
        </w:rPr>
        <w:t>Doba realizace projektu:</w:t>
      </w:r>
      <w:r w:rsidRPr="00512BB5">
        <w:rPr>
          <w:rFonts w:ascii="Arial" w:eastAsia="Times New Roman" w:hAnsi="Arial" w:cs="Arial"/>
          <w:lang w:eastAsia="cs-CZ"/>
        </w:rPr>
        <w:t xml:space="preserve"> </w:t>
      </w:r>
      <w:r w:rsidR="005A5D31" w:rsidRPr="00512BB5">
        <w:rPr>
          <w:rFonts w:ascii="Arial" w:eastAsia="Times New Roman" w:hAnsi="Arial" w:cs="Arial"/>
          <w:lang w:eastAsia="cs-CZ"/>
        </w:rPr>
        <w:tab/>
      </w:r>
      <w:r w:rsidR="005A5D31" w:rsidRPr="00512BB5">
        <w:rPr>
          <w:rFonts w:ascii="Arial" w:eastAsia="Times New Roman" w:hAnsi="Arial" w:cs="Arial"/>
          <w:lang w:eastAsia="cs-CZ"/>
        </w:rPr>
        <w:tab/>
      </w:r>
      <w:r w:rsidR="005A5D31" w:rsidRPr="00512BB5">
        <w:rPr>
          <w:rFonts w:ascii="Arial" w:eastAsia="Times New Roman" w:hAnsi="Arial" w:cs="Arial"/>
          <w:lang w:eastAsia="cs-CZ"/>
        </w:rPr>
        <w:tab/>
      </w:r>
      <w:r w:rsidR="00564A7F">
        <w:rPr>
          <w:rFonts w:ascii="Arial" w:eastAsia="Times New Roman" w:hAnsi="Arial" w:cs="Arial"/>
          <w:lang w:eastAsia="cs-CZ"/>
        </w:rPr>
        <w:t>1. 3. 2016</w:t>
      </w:r>
      <w:r w:rsidR="00CE63C5" w:rsidRPr="00512BB5">
        <w:rPr>
          <w:rFonts w:ascii="Arial" w:eastAsia="Times New Roman" w:hAnsi="Arial" w:cs="Arial"/>
          <w:lang w:eastAsia="cs-CZ"/>
        </w:rPr>
        <w:t xml:space="preserve"> – 31.</w:t>
      </w:r>
      <w:r w:rsidR="00564A7F">
        <w:rPr>
          <w:rFonts w:ascii="Arial" w:eastAsia="Times New Roman" w:hAnsi="Arial" w:cs="Arial"/>
          <w:lang w:eastAsia="cs-CZ"/>
        </w:rPr>
        <w:t xml:space="preserve"> </w:t>
      </w:r>
      <w:r w:rsidR="00CE63C5" w:rsidRPr="00512BB5">
        <w:rPr>
          <w:rFonts w:ascii="Arial" w:eastAsia="Times New Roman" w:hAnsi="Arial" w:cs="Arial"/>
          <w:lang w:eastAsia="cs-CZ"/>
        </w:rPr>
        <w:t>12.</w:t>
      </w:r>
      <w:r w:rsidR="00564A7F">
        <w:rPr>
          <w:rFonts w:ascii="Arial" w:eastAsia="Times New Roman" w:hAnsi="Arial" w:cs="Arial"/>
          <w:lang w:eastAsia="cs-CZ"/>
        </w:rPr>
        <w:t xml:space="preserve"> </w:t>
      </w:r>
      <w:r w:rsidR="00CE63C5" w:rsidRPr="00512BB5">
        <w:rPr>
          <w:rFonts w:ascii="Arial" w:eastAsia="Times New Roman" w:hAnsi="Arial" w:cs="Arial"/>
          <w:lang w:eastAsia="cs-CZ"/>
        </w:rPr>
        <w:t>2018</w:t>
      </w:r>
      <w:r w:rsidRPr="00512BB5">
        <w:rPr>
          <w:rFonts w:ascii="Arial" w:eastAsia="Times New Roman" w:hAnsi="Arial" w:cs="Arial"/>
          <w:lang w:eastAsia="cs-CZ"/>
        </w:rPr>
        <w:t xml:space="preserve"> </w:t>
      </w:r>
    </w:p>
    <w:p w:rsidR="00564A7F" w:rsidRPr="00512BB5" w:rsidRDefault="00564A7F" w:rsidP="006C2322">
      <w:pPr>
        <w:spacing w:after="120"/>
        <w:rPr>
          <w:rFonts w:ascii="Arial" w:eastAsia="Times New Roman" w:hAnsi="Arial" w:cs="Arial"/>
          <w:lang w:eastAsia="cs-CZ"/>
        </w:rPr>
      </w:pPr>
    </w:p>
    <w:p w:rsidR="009119B3" w:rsidRPr="00512BB5" w:rsidRDefault="009119B3" w:rsidP="006C2322">
      <w:pPr>
        <w:spacing w:after="120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512BB5">
        <w:rPr>
          <w:rFonts w:ascii="Arial" w:eastAsia="Times New Roman" w:hAnsi="Arial" w:cs="Arial"/>
          <w:b/>
          <w:bCs/>
          <w:lang w:eastAsia="cs-CZ"/>
        </w:rPr>
        <w:t xml:space="preserve">Popis projektu </w:t>
      </w:r>
    </w:p>
    <w:p w:rsidR="00564A7F" w:rsidRDefault="00564A7F" w:rsidP="006C2322">
      <w:pPr>
        <w:spacing w:after="120"/>
        <w:outlineLvl w:val="3"/>
        <w:rPr>
          <w:rFonts w:ascii="Arial" w:eastAsia="Times New Roman" w:hAnsi="Arial" w:cs="Arial"/>
          <w:lang w:eastAsia="cs-CZ"/>
        </w:rPr>
      </w:pPr>
      <w:r w:rsidRPr="00564A7F">
        <w:rPr>
          <w:rFonts w:ascii="Arial" w:eastAsia="Times New Roman" w:hAnsi="Arial" w:cs="Arial"/>
          <w:lang w:eastAsia="cs-CZ"/>
        </w:rPr>
        <w:t xml:space="preserve">V rámci tohoto projektu bude řešeno kompletní zateplení budovy, změna obvodového pláště a střechy, výměna veškerých oken a dveří a zazdění části nepotřebných oken a výloh. Tyto změny povedou k celkovým úsporám energií dané budovy. V současné chvíli nemá budova dobře řešenou energetickou spotřebu, a proto dochází k velkým energetickým únikům. </w:t>
      </w:r>
    </w:p>
    <w:p w:rsidR="00564A7F" w:rsidRDefault="00564A7F" w:rsidP="006C2322">
      <w:pPr>
        <w:spacing w:after="120"/>
        <w:outlineLvl w:val="3"/>
        <w:rPr>
          <w:rFonts w:ascii="Arial" w:eastAsia="Times New Roman" w:hAnsi="Arial" w:cs="Arial"/>
          <w:lang w:eastAsia="cs-CZ"/>
        </w:rPr>
      </w:pPr>
    </w:p>
    <w:p w:rsidR="009119B3" w:rsidRPr="00512BB5" w:rsidRDefault="00B77B1C" w:rsidP="006C2322">
      <w:pPr>
        <w:spacing w:after="120"/>
        <w:outlineLvl w:val="3"/>
        <w:rPr>
          <w:rFonts w:ascii="Arial" w:eastAsia="Times New Roman" w:hAnsi="Arial" w:cs="Arial"/>
          <w:b/>
          <w:bCs/>
          <w:lang w:eastAsia="cs-CZ"/>
        </w:rPr>
      </w:pPr>
      <w:r w:rsidRPr="00512BB5">
        <w:rPr>
          <w:rFonts w:ascii="Arial" w:eastAsia="Times New Roman" w:hAnsi="Arial" w:cs="Arial"/>
          <w:b/>
          <w:bCs/>
          <w:lang w:eastAsia="cs-CZ"/>
        </w:rPr>
        <w:t>Cíl</w:t>
      </w:r>
      <w:r w:rsidR="009119B3" w:rsidRPr="00512BB5">
        <w:rPr>
          <w:rFonts w:ascii="Arial" w:eastAsia="Times New Roman" w:hAnsi="Arial" w:cs="Arial"/>
          <w:b/>
          <w:bCs/>
          <w:lang w:eastAsia="cs-CZ"/>
        </w:rPr>
        <w:t xml:space="preserve"> projektu</w:t>
      </w:r>
      <w:r w:rsidRPr="00512BB5">
        <w:rPr>
          <w:rFonts w:ascii="Arial" w:eastAsia="Times New Roman" w:hAnsi="Arial" w:cs="Arial"/>
          <w:b/>
          <w:bCs/>
          <w:lang w:eastAsia="cs-CZ"/>
        </w:rPr>
        <w:t>:</w:t>
      </w:r>
      <w:r w:rsidR="009119B3" w:rsidRPr="00512BB5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:rsidR="00564A7F" w:rsidRDefault="00564A7F" w:rsidP="00512BB5">
      <w:pPr>
        <w:spacing w:after="120"/>
        <w:outlineLvl w:val="3"/>
        <w:rPr>
          <w:rFonts w:ascii="Arial" w:eastAsia="Times New Roman" w:hAnsi="Arial" w:cs="Arial"/>
          <w:bCs/>
          <w:lang w:eastAsia="cs-CZ"/>
        </w:rPr>
      </w:pPr>
      <w:r w:rsidRPr="00564A7F">
        <w:rPr>
          <w:rFonts w:ascii="Arial" w:eastAsia="Times New Roman" w:hAnsi="Arial" w:cs="Arial"/>
          <w:bCs/>
          <w:lang w:eastAsia="cs-CZ"/>
        </w:rPr>
        <w:t xml:space="preserve">Cílem projektu je úspora energie samotné budovy a zároveň snížení její energetické náročnosti. Zateplení budovy a nižší energetická náročnost povede k ekonomickým úsporám. </w:t>
      </w:r>
    </w:p>
    <w:p w:rsidR="00C52B6A" w:rsidRPr="00512BB5" w:rsidRDefault="00C52B6A" w:rsidP="00564A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C52B6A" w:rsidRPr="00512BB5" w:rsidSect="008B25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7F" w:rsidRDefault="00646B7F" w:rsidP="00CF0682">
      <w:pPr>
        <w:spacing w:after="0" w:line="240" w:lineRule="auto"/>
      </w:pPr>
      <w:r>
        <w:separator/>
      </w:r>
    </w:p>
  </w:endnote>
  <w:endnote w:type="continuationSeparator" w:id="0">
    <w:p w:rsidR="00646B7F" w:rsidRDefault="00646B7F" w:rsidP="00CF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7F" w:rsidRDefault="00646B7F" w:rsidP="00CF0682">
      <w:pPr>
        <w:spacing w:after="0" w:line="240" w:lineRule="auto"/>
      </w:pPr>
      <w:r>
        <w:separator/>
      </w:r>
    </w:p>
  </w:footnote>
  <w:footnote w:type="continuationSeparator" w:id="0">
    <w:p w:rsidR="00646B7F" w:rsidRDefault="00646B7F" w:rsidP="00CF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B7F" w:rsidRDefault="00ED423A">
    <w:pPr>
      <w:pStyle w:val="Zhlav"/>
    </w:pPr>
    <w:r>
      <w:rPr>
        <w:noProof/>
        <w:lang w:eastAsia="cs-CZ"/>
      </w:rPr>
    </w:r>
    <w:r>
      <w:pict w14:anchorId="4F8B97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5362" type="#_x0000_t75" style="width:164.15pt;height:54.7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  <w:r>
      <w:tab/>
    </w:r>
    <w:r>
      <w:tab/>
    </w:r>
    <w:r w:rsidRPr="00C87754">
      <w:rPr>
        <w:noProof/>
        <w:lang w:eastAsia="cs-CZ"/>
      </w:rPr>
      <w:pict>
        <v:shape id="Obrázek 12" o:spid="_x0000_i1028" type="#_x0000_t75" style="width:101.25pt;height:51pt;visibility:visible;mso-wrap-style:squar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EEA"/>
    <w:multiLevelType w:val="hybridMultilevel"/>
    <w:tmpl w:val="BA500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74A6"/>
    <w:multiLevelType w:val="hybridMultilevel"/>
    <w:tmpl w:val="C3424D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441C0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81E02"/>
    <w:multiLevelType w:val="hybridMultilevel"/>
    <w:tmpl w:val="E7204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5363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682"/>
    <w:rsid w:val="0007401E"/>
    <w:rsid w:val="00085ED0"/>
    <w:rsid w:val="00094DB8"/>
    <w:rsid w:val="000B34F9"/>
    <w:rsid w:val="000C2458"/>
    <w:rsid w:val="00161B6B"/>
    <w:rsid w:val="001A6C40"/>
    <w:rsid w:val="00286CC6"/>
    <w:rsid w:val="0030118D"/>
    <w:rsid w:val="00325851"/>
    <w:rsid w:val="00385FD9"/>
    <w:rsid w:val="00470A69"/>
    <w:rsid w:val="00512BB5"/>
    <w:rsid w:val="00544EE4"/>
    <w:rsid w:val="00564A7F"/>
    <w:rsid w:val="005A5D31"/>
    <w:rsid w:val="005E2D21"/>
    <w:rsid w:val="00625659"/>
    <w:rsid w:val="00646B7F"/>
    <w:rsid w:val="006C2322"/>
    <w:rsid w:val="00835B5A"/>
    <w:rsid w:val="008572B3"/>
    <w:rsid w:val="0086011A"/>
    <w:rsid w:val="008B25D7"/>
    <w:rsid w:val="009119B3"/>
    <w:rsid w:val="00975617"/>
    <w:rsid w:val="009D5CFB"/>
    <w:rsid w:val="00B13CE8"/>
    <w:rsid w:val="00B75D1C"/>
    <w:rsid w:val="00B77B1C"/>
    <w:rsid w:val="00C52B6A"/>
    <w:rsid w:val="00C53CAF"/>
    <w:rsid w:val="00C659E4"/>
    <w:rsid w:val="00CB7B17"/>
    <w:rsid w:val="00CE63C5"/>
    <w:rsid w:val="00CF0682"/>
    <w:rsid w:val="00D455C5"/>
    <w:rsid w:val="00E600CF"/>
    <w:rsid w:val="00E62EF9"/>
    <w:rsid w:val="00E7182C"/>
    <w:rsid w:val="00ED423A"/>
    <w:rsid w:val="00F508E4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3"/>
    <o:shapelayout v:ext="edit">
      <o:idmap v:ext="edit" data="1"/>
    </o:shapelayout>
  </w:shapeDefaults>
  <w:decimalSymbol w:val=","/>
  <w:listSeparator w:val=";"/>
  <w15:docId w15:val="{F613700A-70AF-49A3-BB47-7BE6ADB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5D7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911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911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9119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CF0682"/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CF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CF0682"/>
  </w:style>
  <w:style w:type="paragraph" w:styleId="Zpat">
    <w:name w:val="footer"/>
    <w:basedOn w:val="Normln"/>
    <w:link w:val="ZpatChar"/>
    <w:uiPriority w:val="99"/>
    <w:unhideWhenUsed/>
    <w:rsid w:val="00CF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682"/>
  </w:style>
  <w:style w:type="paragraph" w:styleId="Textbubliny">
    <w:name w:val="Balloon Text"/>
    <w:basedOn w:val="Normln"/>
    <w:link w:val="TextbublinyChar"/>
    <w:uiPriority w:val="99"/>
    <w:semiHidden/>
    <w:unhideWhenUsed/>
    <w:rsid w:val="00CF06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F068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9119B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rsid w:val="009119B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dpis4Char">
    <w:name w:val="Nadpis 4 Char"/>
    <w:link w:val="Nadpis4"/>
    <w:uiPriority w:val="9"/>
    <w:rsid w:val="009119B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oject-number">
    <w:name w:val="project-number"/>
    <w:basedOn w:val="Normln"/>
    <w:rsid w:val="009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119B3"/>
    <w:rPr>
      <w:b/>
      <w:bCs/>
    </w:rPr>
  </w:style>
  <w:style w:type="paragraph" w:customStyle="1" w:styleId="project-grant">
    <w:name w:val="project-grant"/>
    <w:basedOn w:val="Normln"/>
    <w:rsid w:val="009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roject-date">
    <w:name w:val="project-date"/>
    <w:basedOn w:val="Normln"/>
    <w:rsid w:val="009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word">
    <w:name w:val="h_word"/>
    <w:basedOn w:val="Standardnpsmoodstavce"/>
    <w:rsid w:val="009119B3"/>
  </w:style>
  <w:style w:type="character" w:customStyle="1" w:styleId="dictdescription">
    <w:name w:val="dict_description"/>
    <w:basedOn w:val="Standardnpsmoodstavce"/>
    <w:rsid w:val="009119B3"/>
  </w:style>
  <w:style w:type="character" w:styleId="Hypertextovodkaz">
    <w:name w:val="Hyperlink"/>
    <w:uiPriority w:val="99"/>
    <w:unhideWhenUsed/>
    <w:rsid w:val="009119B3"/>
    <w:rPr>
      <w:color w:val="0000FF"/>
      <w:u w:val="single"/>
    </w:rPr>
  </w:style>
  <w:style w:type="character" w:customStyle="1" w:styleId="eaddress">
    <w:name w:val="eaddress"/>
    <w:basedOn w:val="Standardnpsmoodstavce"/>
    <w:rsid w:val="009119B3"/>
  </w:style>
  <w:style w:type="paragraph" w:styleId="Nzev">
    <w:name w:val="Title"/>
    <w:basedOn w:val="Normln"/>
    <w:link w:val="NzevChar"/>
    <w:qFormat/>
    <w:rsid w:val="000B34F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zevChar">
    <w:name w:val="Název Char"/>
    <w:link w:val="Nzev"/>
    <w:rsid w:val="000B34F9"/>
    <w:rPr>
      <w:rFonts w:ascii="Times New Roman" w:eastAsia="Times New Roman" w:hAnsi="Times New Roman"/>
      <w:b/>
      <w:bCs/>
      <w:sz w:val="28"/>
      <w:szCs w:val="24"/>
    </w:rPr>
  </w:style>
  <w:style w:type="paragraph" w:styleId="slovanseznam">
    <w:name w:val="List Number"/>
    <w:basedOn w:val="Normln"/>
    <w:uiPriority w:val="99"/>
    <w:rsid w:val="006C232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4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1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s.most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mailto:milada.hesterini@gtxa.cz</vt:lpwstr>
      </vt:variant>
      <vt:variant>
        <vt:lpwstr/>
      </vt:variant>
      <vt:variant>
        <vt:i4>3735671</vt:i4>
      </vt:variant>
      <vt:variant>
        <vt:i4>0</vt:i4>
      </vt:variant>
      <vt:variant>
        <vt:i4>0</vt:i4>
      </vt:variant>
      <vt:variant>
        <vt:i4>5</vt:i4>
      </vt:variant>
      <vt:variant>
        <vt:lpwstr>http://www.esfcr.cz/slovnik/projekt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Denisa Naglová</cp:lastModifiedBy>
  <cp:revision>6</cp:revision>
  <cp:lastPrinted>2011-03-21T12:08:00Z</cp:lastPrinted>
  <dcterms:created xsi:type="dcterms:W3CDTF">2017-01-10T10:35:00Z</dcterms:created>
  <dcterms:modified xsi:type="dcterms:W3CDTF">2019-01-29T11:42:00Z</dcterms:modified>
</cp:coreProperties>
</file>